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360" w:firstLineChars="150"/>
        <w:rPr>
          <w:rFonts w:hint="eastAsia" w:ascii="宋体" w:hAnsi="宋体" w:cs="宋体"/>
          <w:sz w:val="24"/>
          <w:szCs w:val="24"/>
          <w:lang w:val="zh-CN"/>
        </w:rPr>
      </w:pPr>
      <w:r>
        <w:rPr>
          <w:rFonts w:hint="eastAsia" w:ascii="宋体" w:hAnsi="宋体" w:cs="宋体"/>
          <w:sz w:val="24"/>
          <w:szCs w:val="24"/>
          <w:lang w:val="zh-CN"/>
        </w:rPr>
        <w:t>附件：</w:t>
      </w:r>
      <w:r>
        <w:rPr>
          <w:rFonts w:hint="eastAsia" w:ascii="宋体" w:hAnsi="宋体" w:cs="宋体"/>
          <w:b w:val="0"/>
          <w:bCs/>
          <w:strike w:val="0"/>
          <w:dstrike w:val="0"/>
          <w:color w:val="auto"/>
          <w:spacing w:val="20"/>
          <w:sz w:val="24"/>
          <w:szCs w:val="24"/>
          <w:highlight w:val="none"/>
          <w:lang w:eastAsia="zh-CN"/>
        </w:rPr>
        <w:t>小车和大车维修工时标准和配件收费标准清单</w:t>
      </w:r>
      <w:bookmarkStart w:id="0" w:name="_GoBack"/>
      <w:bookmarkEnd w:id="0"/>
    </w:p>
    <w:p>
      <w:pPr>
        <w:spacing w:line="360" w:lineRule="auto"/>
        <w:ind w:firstLine="360" w:firstLineChars="150"/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宋体" w:hAnsi="宋体" w:cs="宋体"/>
          <w:sz w:val="24"/>
          <w:szCs w:val="24"/>
          <w:lang w:val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lang w:val="zh-CN"/>
        </w:rPr>
        <w:t>）</w:t>
      </w:r>
      <w:r>
        <w:rPr>
          <w:rFonts w:hint="eastAsia" w:ascii="宋体" w:hAnsi="宋体" w:cs="宋体"/>
          <w:b w:val="0"/>
          <w:bCs/>
          <w:strike w:val="0"/>
          <w:dstrike w:val="0"/>
          <w:color w:val="auto"/>
          <w:spacing w:val="20"/>
          <w:sz w:val="24"/>
          <w:szCs w:val="24"/>
          <w:highlight w:val="none"/>
          <w:lang w:eastAsia="zh-CN"/>
        </w:rPr>
        <w:t>小车维修工时标准和配件收费标准清单</w:t>
      </w:r>
    </w:p>
    <w:p>
      <w:pPr>
        <w:spacing w:line="360" w:lineRule="auto"/>
        <w:ind w:firstLine="360" w:firstLineChars="150"/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1.1、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  <w:t>配件费（元）</w:t>
      </w:r>
    </w:p>
    <w:tbl>
      <w:tblPr>
        <w:tblStyle w:val="2"/>
        <w:tblW w:w="9580" w:type="dxa"/>
        <w:tblInd w:w="-59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2"/>
        <w:gridCol w:w="1591"/>
        <w:gridCol w:w="829"/>
        <w:gridCol w:w="746"/>
        <w:gridCol w:w="796"/>
        <w:gridCol w:w="811"/>
        <w:gridCol w:w="796"/>
        <w:gridCol w:w="912"/>
        <w:gridCol w:w="1007"/>
        <w:gridCol w:w="138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sz w:val="24"/>
                <w:szCs w:val="24"/>
                <w:highlight w:val="yellow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配件项目</w:t>
            </w:r>
          </w:p>
        </w:tc>
        <w:tc>
          <w:tcPr>
            <w:tcW w:w="727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收     费      标     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7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得利卡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金龙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五菱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庆铃1.5T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庆铃3.5T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庆铃5T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南京依维柯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福特、全顺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机油格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美孚15W-40机油（4L)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柴机油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黄油（1KG）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齿轮油（4L）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刹车油（瓶）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柴油格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空气格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汽油格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前刹车片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后刹车片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制动盘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制动鼓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轮芯轴承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轮芯油封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刹车总泵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转向助力泵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转向助力泵皮带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前刹车分泵总成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330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140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shd w:val="clear" w:color="auto" w:fill="auto"/>
                <w:lang w:val="en-US" w:eastAsia="zh-CN" w:bidi="ar"/>
              </w:rPr>
              <w:t>85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后刹车分泵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前减震器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后减震器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离合器片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离合器压盘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分离轴承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油门线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节气门总成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怠速马达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点火高压包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分火线（套）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火花塞（单个）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高压泵\汽油泵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喷油嘴（个）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雨刮片（付）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横拉杆内球头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横拉杆外球头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上摆臂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下摆臂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手刹线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起动机(马达)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354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发电机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发电机皮带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空调压缩机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1319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空调压缩机皮带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环保氨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干燥瓶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蒸发箱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灯光组合开关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继电器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喇叭(1对)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发动机冷却水箱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475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节温器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水泵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防冻液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时规皮带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时规张紧轮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时规平衡轴张紧轮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" w:hRule="atLeast"/>
        </w:trPr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时规平衡轴皮带</w:t>
            </w:r>
          </w:p>
        </w:tc>
        <w:tc>
          <w:tcPr>
            <w:tcW w:w="8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</w:tbl>
    <w:p>
      <w:pPr>
        <w:spacing w:line="360" w:lineRule="auto"/>
        <w:ind w:firstLine="360" w:firstLineChars="150"/>
        <w:rPr>
          <w:rFonts w:hint="eastAsia" w:ascii="宋体" w:hAnsi="宋体" w:cs="宋体"/>
          <w:sz w:val="24"/>
          <w:szCs w:val="24"/>
          <w:lang w:val="zh-CN"/>
        </w:rPr>
      </w:pPr>
    </w:p>
    <w:p>
      <w:pPr>
        <w:rPr>
          <w:rFonts w:hint="eastAsia" w:ascii="宋体" w:hAnsi="宋体" w:eastAsia="宋体" w:cs="宋体"/>
          <w:b w:val="0"/>
          <w:bCs/>
          <w:color w:val="auto"/>
          <w:spacing w:val="2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color w:val="auto"/>
          <w:spacing w:val="20"/>
          <w:kern w:val="2"/>
          <w:sz w:val="24"/>
          <w:szCs w:val="24"/>
          <w:lang w:val="en-US" w:eastAsia="zh-CN" w:bidi="ar-SA"/>
        </w:rPr>
        <w:br w:type="page"/>
      </w:r>
    </w:p>
    <w:p>
      <w:pPr>
        <w:widowControl/>
        <w:numPr>
          <w:ilvl w:val="0"/>
          <w:numId w:val="0"/>
        </w:numPr>
        <w:spacing w:before="100" w:beforeLines="0" w:beforeAutospacing="1" w:after="100" w:afterLines="0" w:afterAutospacing="1" w:line="360" w:lineRule="auto"/>
        <w:jc w:val="left"/>
        <w:rPr>
          <w:rFonts w:hint="eastAsia" w:ascii="宋体" w:hAnsi="宋体" w:cs="宋体"/>
          <w:b w:val="0"/>
          <w:bCs/>
          <w:color w:val="auto"/>
          <w:spacing w:val="2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bCs/>
          <w:color w:val="auto"/>
          <w:spacing w:val="20"/>
          <w:kern w:val="2"/>
          <w:sz w:val="24"/>
          <w:szCs w:val="24"/>
          <w:lang w:val="en-US" w:eastAsia="zh-CN" w:bidi="ar-SA"/>
        </w:rPr>
        <w:t>1.2工时</w:t>
      </w:r>
      <w:r>
        <w:rPr>
          <w:rFonts w:hint="eastAsia" w:ascii="宋体" w:hAnsi="宋体" w:cs="宋体"/>
          <w:b w:val="0"/>
          <w:bCs/>
          <w:color w:val="auto"/>
          <w:spacing w:val="20"/>
          <w:kern w:val="2"/>
          <w:sz w:val="24"/>
          <w:szCs w:val="24"/>
          <w:highlight w:val="none"/>
          <w:lang w:val="en-US" w:eastAsia="zh-CN" w:bidi="ar-SA"/>
        </w:rPr>
        <w:t>费（元）</w:t>
      </w:r>
    </w:p>
    <w:tbl>
      <w:tblPr>
        <w:tblStyle w:val="2"/>
        <w:tblW w:w="9800" w:type="dxa"/>
        <w:tblInd w:w="-56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2327"/>
        <w:gridCol w:w="1110"/>
        <w:gridCol w:w="883"/>
        <w:gridCol w:w="933"/>
        <w:gridCol w:w="967"/>
        <w:gridCol w:w="967"/>
        <w:gridCol w:w="950"/>
        <w:gridCol w:w="1033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维修项目</w:t>
            </w:r>
          </w:p>
        </w:tc>
        <w:tc>
          <w:tcPr>
            <w:tcW w:w="68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       时       标     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4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得利卡、金龙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五菱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庆铃1.5T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庆铃3.5T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庆铃5T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南京依维柯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福特、全顺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发动机保养(空气、机油、机油滤清)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四轮保养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四轮定位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更换燃油滤清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更换燃油泵总成(不含拆油箱)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拆装清洗油箱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手动更换变速箱油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交换机更换自动变速箱油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更换主减速器油逮物流股有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更换制动液及排空气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更换离合器油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更换方向助力油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更换防冻液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更换发动机/空调皮带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更换正时皮带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更换发动机支架垫(个)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吊装发动机(不含电脑设置)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更换缸盖及气门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发动机大修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更换曲轴前油封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更换曲轴后油封(含拆装变速箱)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更换气门室盖垫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更换汽缸垫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更换节温器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更换发动机油底壳总成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拆装冷却风扇总成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拆装水箱总成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拆装冷凝器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清洗节气门怠速马达个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更换火花塞(个)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更换排气消声器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更换排气管总成（前段）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更换启动机总成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拆装保养起动机总成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更换发电机总成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拆装保养发电机总成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手动变速箱大修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更换离合器片、压盘(含拆装变速箱）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更换离合器总泵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更换离合器分泵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更换方向机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更换方向机内球头(一侧)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更换方向机外球头(一侧)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拆装前下摆臂(一根)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拆装前桥(副车架)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拆装后桥及拉臂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更换前轮轴承(一侧)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更换平衡杆胶套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更换平衡杆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更换平衡杆立柱(一侧)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更换前避震及上座(支)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更换前避震(支)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更换后避震(支)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更换传动轴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附加更换一个传动轴十字节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更换钢板弹簧总成(一侧)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更换钢板弹簧总成(两侧)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更换后钢板胶套(套)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更换轮胎及动平衡(个)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8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   工    项    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拆装雨刮喷水壶电机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拆装仪表台总成（含仪表）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更换蒸发箱/暖风箱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空调抽真空加氨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更换空调压缩机(含加氨)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电脑检测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故障灯检测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更换全车锁芯及电脑匹配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8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饭 金 项 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拆装引擎盖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更换前中网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更换前大灯总成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拆装后行李箱盖(后背门)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拆装前门更换铰链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更换后行李箱盖锁(锁芯)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拆装车门玻璃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更换前门(含拆装附件)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更换玻璃升降器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更换车门外拉把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更换电动后视镜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更换叶子板内衬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一般点焊加固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一般电焊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氧焊维修排气管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更换全车挡泥板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更换单块挡泥板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拆装前座椅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更换锁块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更换后叶子板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拆装后盖字母商标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更换后保险杠及倒车雷达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拆装前保险杠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拆装后保险杠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全车烤漆拆装(不含拆前后挡)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80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漆    工    项    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前/后保险杠烤漆(不含拆装)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前/后保险杠局部烤漆(半喷)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引擎盖烤漆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前叶子板烤漆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前/后门烤漆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前/后门局部烤漆（半喷）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车门下沿烤漆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倒车镜烤漆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后叶子板烤漆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后行李箱烤漆泇车顶烤漆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车顶烤漆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防撞条烤漆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全车烤漆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2600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</w:t>
            </w:r>
          </w:p>
        </w:tc>
      </w:tr>
    </w:tbl>
    <w:p>
      <w:pPr>
        <w:spacing w:line="360" w:lineRule="auto"/>
        <w:jc w:val="both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hAnsi="宋体" w:cs="宋体"/>
          <w:b/>
          <w:szCs w:val="24"/>
        </w:rPr>
        <w:br w:type="page"/>
      </w:r>
    </w:p>
    <w:p>
      <w:pPr>
        <w:spacing w:line="360" w:lineRule="auto"/>
        <w:ind w:firstLine="360" w:firstLineChars="150"/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宋体" w:hAnsi="宋体" w:cs="宋体"/>
          <w:sz w:val="24"/>
          <w:szCs w:val="24"/>
          <w:lang w:val="zh-CN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sz w:val="24"/>
          <w:szCs w:val="24"/>
          <w:lang w:val="zh-CN"/>
        </w:rPr>
        <w:t>）</w:t>
      </w:r>
      <w:r>
        <w:rPr>
          <w:rFonts w:hint="eastAsia" w:ascii="宋体" w:hAnsi="宋体" w:cs="宋体"/>
          <w:b w:val="0"/>
          <w:bCs/>
          <w:strike w:val="0"/>
          <w:dstrike w:val="0"/>
          <w:color w:val="auto"/>
          <w:spacing w:val="20"/>
          <w:sz w:val="24"/>
          <w:szCs w:val="24"/>
          <w:highlight w:val="none"/>
          <w:lang w:eastAsia="zh-CN"/>
        </w:rPr>
        <w:t>大车维修工时标准和配件收费标准清单</w:t>
      </w:r>
    </w:p>
    <w:p>
      <w:pPr>
        <w:spacing w:line="360" w:lineRule="auto"/>
        <w:ind w:firstLine="360" w:firstLineChars="150"/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2.1、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zh-CN"/>
        </w:rPr>
        <w:t>配件费（元）</w:t>
      </w:r>
    </w:p>
    <w:tbl>
      <w:tblPr>
        <w:tblStyle w:val="2"/>
        <w:tblW w:w="9600" w:type="dxa"/>
        <w:jc w:val="center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2"/>
        <w:gridCol w:w="2257"/>
        <w:gridCol w:w="1550"/>
        <w:gridCol w:w="1685"/>
        <w:gridCol w:w="1264"/>
        <w:gridCol w:w="1038"/>
        <w:gridCol w:w="1144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配件项目</w:t>
            </w:r>
          </w:p>
        </w:tc>
        <w:tc>
          <w:tcPr>
            <w:tcW w:w="6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        费       标       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6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    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6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解放J5/14.5T</w:t>
            </w:r>
          </w:p>
        </w:tc>
        <w:tc>
          <w:tcPr>
            <w:tcW w:w="168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东风天龙/12T</w:t>
            </w:r>
          </w:p>
        </w:tc>
        <w:tc>
          <w:tcPr>
            <w:tcW w:w="12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解放J6</w:t>
            </w:r>
          </w:p>
        </w:tc>
        <w:tc>
          <w:tcPr>
            <w:tcW w:w="103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解放JH6</w:t>
            </w:r>
          </w:p>
        </w:tc>
        <w:tc>
          <w:tcPr>
            <w:tcW w:w="114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空气滤芯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柴油滤芯（个）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柴油滤芯（精）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大梁柴油滤芯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机油滤芯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增压器机油滤芯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机油转子修理包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增压器总成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增压器包箍(好）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节温器总成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喷油泵传动轴总成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高压油泵连接盘总成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发动机前支架垫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曲轴后油封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风扇皮带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干燥筒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油箱传感器（浮子）原厂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发动机暖气开关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排气波纹管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车门玻璃摇把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后视镜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下视镜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驾驶室顶泵（手动泵）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驾驶室举升泵总成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前刹车片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后刹车片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前轮毂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后轮毂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前轮胎螺丝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后轮胎螺丝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黄油（2公斤）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前轮内轴承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前轮外轴承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后轮轴承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刹车回位弹簧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后轮油封座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前轮芯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后轮芯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后轮油封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半轴油封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手刹开关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刹车油（瓶）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刹车总泵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前刹车分泵总成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后刹车分泵总成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前刹车分泵皮碗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后刹车分泵皮碗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前调整臂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后调整臂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横拉杆球头总成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直拉杆球头总成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方向机滤芯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转向助力泵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8号方向机油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离合器总泵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离合器助力泵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离合器片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离合器压盘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分离轴承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离合器拨叉轴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离合器拨叉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离合器分离轴承及座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过桥胶垫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过桥总成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传动轴十字轴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传动轴突缘叉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传动轴突缘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传动轴螺丝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后刹车分泵总成(挂车 单）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富华桥轴承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挂车连接阀 （手握阀）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挂车轮芯防尘盖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挂车气管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起动机（马达）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发电机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电源总开关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空调压缩机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蒸发箱总成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环保氨（瓶）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干燥瓶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散热器总成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膨胀阀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空调皮带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调整轮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冷冻油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温控开关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玻璃升降电机总成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玻璃升降开关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灯光组合开关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熄火电磁阀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电门锁匙总成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前大灯总成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前雾灯总成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LED后灯总成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雨刮片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雨刮臂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放水电磁阀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显视屏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监控探头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2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后门报警开关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15.00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宋体" w:hAnsi="宋体" w:cs="宋体"/>
          <w:b w:val="0"/>
          <w:bCs/>
          <w:color w:val="auto"/>
          <w:spacing w:val="2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bCs/>
          <w:color w:val="auto"/>
          <w:spacing w:val="20"/>
          <w:kern w:val="2"/>
          <w:sz w:val="24"/>
          <w:szCs w:val="24"/>
          <w:lang w:val="en-US" w:eastAsia="zh-CN" w:bidi="ar-SA"/>
        </w:rPr>
        <w:br w:type="page"/>
      </w:r>
    </w:p>
    <w:p>
      <w:pPr>
        <w:widowControl/>
        <w:numPr>
          <w:ilvl w:val="0"/>
          <w:numId w:val="0"/>
        </w:numPr>
        <w:spacing w:before="100" w:beforeLines="0" w:beforeAutospacing="1" w:after="100" w:afterLines="0" w:afterAutospacing="1" w:line="360" w:lineRule="auto"/>
        <w:jc w:val="left"/>
        <w:rPr>
          <w:rFonts w:hint="eastAsia" w:ascii="宋体" w:hAnsi="宋体" w:cs="宋体"/>
          <w:b w:val="0"/>
          <w:bCs/>
          <w:color w:val="auto"/>
          <w:spacing w:val="2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b w:val="0"/>
          <w:bCs/>
          <w:color w:val="auto"/>
          <w:spacing w:val="20"/>
          <w:kern w:val="2"/>
          <w:sz w:val="24"/>
          <w:szCs w:val="24"/>
          <w:lang w:val="en-US" w:eastAsia="zh-CN" w:bidi="ar-SA"/>
        </w:rPr>
        <w:t>2.2工时</w:t>
      </w:r>
      <w:r>
        <w:rPr>
          <w:rFonts w:hint="eastAsia" w:ascii="宋体" w:hAnsi="宋体" w:cs="宋体"/>
          <w:b w:val="0"/>
          <w:bCs/>
          <w:color w:val="auto"/>
          <w:spacing w:val="20"/>
          <w:kern w:val="2"/>
          <w:sz w:val="24"/>
          <w:szCs w:val="24"/>
          <w:highlight w:val="none"/>
          <w:lang w:val="en-US" w:eastAsia="zh-CN" w:bidi="ar-SA"/>
        </w:rPr>
        <w:t>费（元）</w:t>
      </w:r>
    </w:p>
    <w:tbl>
      <w:tblPr>
        <w:tblStyle w:val="2"/>
        <w:tblW w:w="9620" w:type="dxa"/>
        <w:tblInd w:w="-571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2284"/>
        <w:gridCol w:w="1573"/>
        <w:gridCol w:w="1680"/>
        <w:gridCol w:w="1255"/>
        <w:gridCol w:w="1088"/>
        <w:gridCol w:w="112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维修项目</w:t>
            </w:r>
          </w:p>
        </w:tc>
        <w:tc>
          <w:tcPr>
            <w:tcW w:w="67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 xml:space="preserve">         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时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 xml:space="preserve">          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标</w:t>
            </w:r>
            <w:r>
              <w:rPr>
                <w:rStyle w:val="4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 xml:space="preserve">        </w:t>
            </w:r>
            <w:r>
              <w:rPr>
                <w:rStyle w:val="5"/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 w:bidi="ar"/>
              </w:rPr>
              <w:t>准（元）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7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    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6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解放14.5T</w:t>
            </w:r>
          </w:p>
        </w:tc>
        <w:tc>
          <w:tcPr>
            <w:tcW w:w="16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东风12T</w:t>
            </w:r>
          </w:p>
        </w:tc>
        <w:tc>
          <w:tcPr>
            <w:tcW w:w="12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解放J6</w:t>
            </w:r>
          </w:p>
        </w:tc>
        <w:tc>
          <w:tcPr>
            <w:tcW w:w="10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解放JH6</w:t>
            </w:r>
          </w:p>
        </w:tc>
        <w:tc>
          <w:tcPr>
            <w:tcW w:w="11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发动机大修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发动机小三保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发动机保养（三清）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拆装增压机总成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换气缸垫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调气门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换油底壳垫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拆油底壳换机油泵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拆油底壳换大瓦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换曲轴前油封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换曲轴皮带轮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换发动机前支架垫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换发动机后支架垫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拆装飞轮壳换后排齿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换机油散热器修理包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更换气门室盖垫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更换排气支管垫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换打气泵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换水泵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换风扇皮带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更换风扇叶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换分水管垫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更换节温器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换油门线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拆换增压器总成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换高压油管(每根)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换高压油管(套)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换油嘴回油管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换油箱回油管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换油箱进油管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发电机传保养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马达保养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换方向机总成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换方向机油封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换方向机修理包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换方向助力泵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换球节总成(每只)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做主销一边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更换横直拉杆球头(每只)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更换横拉杆总成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调前束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换刹车总泵总成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换四回路保护阀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换手刹开关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换继动阀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更换干燥器总成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换干燥筒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换单室刹车分泵总成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换单室刹车分泵皮碗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换双室刹车分泵总成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换双室刹车分泵皮碗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更换调整臂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更换离合器片、压盘（含拆装变速箱）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更换离合器总泵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更换离合器助力泵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吊变速箱解体修配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换变速箱主轴后油封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拆锁变速箱主轴大罗帽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换过桥胶垫(过桥轴承加黄油)(每节)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换十字轴(突缘叉每节)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换前钢板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换前钢板座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更换前桥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换钢板肖套（每只）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更换后桥总成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更换减速器总成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减速器修理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更换减速器油封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更换后钢板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更换后钢板座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换付钢板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换付钢板托架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换付钢板托架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换付钢板托架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全车打黄油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更换挂车分配阀总成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前轮保养（单轮）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\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后轮保养（单轮）</w:t>
            </w:r>
          </w:p>
        </w:tc>
        <w:tc>
          <w:tcPr>
            <w:tcW w:w="1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900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77、78项：更换刹车片、轮古、轮芯、轮胎螺丝单轮5套以上另加10元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B2E0A"/>
    <w:rsid w:val="03C43351"/>
    <w:rsid w:val="66A117F4"/>
    <w:rsid w:val="6E7B2E0A"/>
    <w:rsid w:val="7A236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2019-09-10T08:53:00Z</dcterms:created>
  <dc:creator>小小驼铃</dc:creator>
  <cp:lastModifiedBy>小小驼铃</cp:lastModifiedBy>
  <dcterms:modified xsi:type="dcterms:W3CDTF">2019-09-11T00:35:55Z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